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18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ЮСТИЦИИ РОССИЙСКОЙ ФЕДЕРАЦИИ</w:t>
      </w:r>
    </w:p>
    <w:p w:rsidR="00000000" w:rsidRDefault="00C1186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C118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СУДЕБНЫХ ПРИСТАВОВ</w:t>
      </w:r>
    </w:p>
    <w:p w:rsidR="00000000" w:rsidRDefault="00C1186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C118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000000" w:rsidRDefault="00C118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8 июля 2014 г. N 0001/15</w:t>
      </w:r>
    </w:p>
    <w:p w:rsidR="00000000" w:rsidRDefault="00C1186E">
      <w:pPr>
        <w:pStyle w:val="ConsPlusNormal"/>
        <w:jc w:val="both"/>
      </w:pPr>
    </w:p>
    <w:p w:rsidR="00000000" w:rsidRDefault="00C1186E">
      <w:pPr>
        <w:pStyle w:val="ConsPlusNormal"/>
        <w:jc w:val="right"/>
      </w:pPr>
      <w:r>
        <w:t>Утверждаю</w:t>
      </w:r>
    </w:p>
    <w:p w:rsidR="00000000" w:rsidRDefault="00C1186E">
      <w:pPr>
        <w:pStyle w:val="ConsPlusNormal"/>
        <w:jc w:val="right"/>
      </w:pPr>
      <w:r>
        <w:t xml:space="preserve">Директор </w:t>
      </w:r>
      <w:proofErr w:type="gramStart"/>
      <w:r>
        <w:t>Федеральной</w:t>
      </w:r>
      <w:proofErr w:type="gramEnd"/>
    </w:p>
    <w:p w:rsidR="00000000" w:rsidRDefault="00C1186E">
      <w:pPr>
        <w:pStyle w:val="ConsPlusNormal"/>
        <w:jc w:val="right"/>
      </w:pPr>
      <w:r>
        <w:t>службы судебных приставов -</w:t>
      </w:r>
    </w:p>
    <w:p w:rsidR="00000000" w:rsidRDefault="00C1186E">
      <w:pPr>
        <w:pStyle w:val="ConsPlusNormal"/>
        <w:jc w:val="right"/>
      </w:pPr>
      <w:r>
        <w:t>главный судебный пристав</w:t>
      </w:r>
    </w:p>
    <w:p w:rsidR="00000000" w:rsidRDefault="00C1186E">
      <w:pPr>
        <w:pStyle w:val="ConsPlusNormal"/>
        <w:jc w:val="right"/>
      </w:pPr>
      <w:r>
        <w:t>Российской Федерации</w:t>
      </w:r>
    </w:p>
    <w:p w:rsidR="00000000" w:rsidRDefault="00C1186E">
      <w:pPr>
        <w:pStyle w:val="ConsPlusNormal"/>
        <w:jc w:val="right"/>
      </w:pPr>
      <w:r>
        <w:t>А.О.ПАРФЕНЧИКОВ</w:t>
      </w:r>
    </w:p>
    <w:p w:rsidR="00000000" w:rsidRDefault="00C1186E">
      <w:pPr>
        <w:pStyle w:val="ConsPlusNormal"/>
        <w:jc w:val="right"/>
      </w:pPr>
      <w:r>
        <w:t>7 июля 2014 г.</w:t>
      </w:r>
    </w:p>
    <w:p w:rsidR="00000000" w:rsidRDefault="00C1186E">
      <w:pPr>
        <w:pStyle w:val="ConsPlusNormal"/>
        <w:jc w:val="both"/>
      </w:pPr>
    </w:p>
    <w:p w:rsidR="00000000" w:rsidRDefault="00C118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ИЗМЕНЕНИЯ,</w:t>
      </w:r>
    </w:p>
    <w:p w:rsidR="00000000" w:rsidRDefault="00C118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КОТОРЫЕ ВНОСЯТСЯ В МЕТОДИЧЕСКИЕ РЕКОМЕНДАЦИИ</w:t>
      </w:r>
    </w:p>
    <w:p w:rsidR="00000000" w:rsidRDefault="00C118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ОРГАНИЗАЦИИ РАБОТЫ ПО ОЦЕНКЕ АРЕСТОВАННОГО</w:t>
      </w:r>
    </w:p>
    <w:p w:rsidR="00000000" w:rsidRDefault="00C118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ИМУЩЕСТВА ОТ 24.07.2013 N 01-9</w:t>
      </w:r>
    </w:p>
    <w:p w:rsidR="00000000" w:rsidRDefault="00C1186E">
      <w:pPr>
        <w:pStyle w:val="ConsPlusNormal"/>
        <w:jc w:val="both"/>
      </w:pPr>
    </w:p>
    <w:p w:rsidR="00000000" w:rsidRDefault="00C1186E" w:rsidP="00296BD8">
      <w:pPr>
        <w:pStyle w:val="ConsPlusNormal"/>
        <w:spacing w:before="60" w:after="60"/>
        <w:ind w:firstLine="540"/>
        <w:jc w:val="both"/>
      </w:pPr>
      <w:r>
        <w:t xml:space="preserve">1. </w:t>
      </w:r>
      <w:proofErr w:type="gramStart"/>
      <w:r>
        <w:t xml:space="preserve">В пункте 1.1 слова "Федеральным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 заменить словами "Федеральным законом от </w:t>
      </w:r>
      <w:r>
        <w:t>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000000" w:rsidRDefault="00C1186E" w:rsidP="00296BD8">
      <w:pPr>
        <w:pStyle w:val="ConsPlusNormal"/>
        <w:spacing w:before="60" w:after="60"/>
        <w:ind w:firstLine="540"/>
        <w:jc w:val="both"/>
      </w:pPr>
      <w:r>
        <w:t>2. Абзац первый пункта 3.9 изложить в следующей редакции:</w:t>
      </w:r>
    </w:p>
    <w:p w:rsidR="00000000" w:rsidRDefault="00C1186E" w:rsidP="00296BD8">
      <w:pPr>
        <w:pStyle w:val="ConsPlusNormal"/>
        <w:spacing w:before="60" w:after="60"/>
        <w:ind w:firstLine="540"/>
        <w:jc w:val="both"/>
      </w:pPr>
      <w:r>
        <w:t xml:space="preserve">"В течение трех дней со дня получения отчета оценщика судебный </w:t>
      </w:r>
      <w:r>
        <w:t>пристав-исполнитель выносит постановление об оценке вещи или имущественного права, содержащее информацию о рыночной стоимости имущества, реквизитах отчета об оценке. Стоимость объекта оценки, указанная оценщиком в отчете, является обязательной для судебног</w:t>
      </w:r>
      <w:r>
        <w:t xml:space="preserve">о пристава-исполнителя при вынесении постановления об оценке вещи или имущественного права, но может быть оспорена в суде сторонами исполнительного производства не позднее десяти дней со дня их извещения о произведенной оценке. Не позднее трех дней со дня </w:t>
      </w:r>
      <w:r>
        <w:t>получения заключения оценщика по результатам отчета об оценке судебный пристав-исполнитель направляет его копию сторонам исполнительного производства. Судебный пристав-исполнитель не позднее дня, следующего за днем вынесения постановления об оценке вещи ил</w:t>
      </w:r>
      <w:r>
        <w:t>и имущественного права, в котором разъясняется порядок и срок обжалования стоимости объекта оценки, указанной оценщиком в отчете, направляет сторонам исполнительного производства его копии</w:t>
      </w:r>
      <w:proofErr w:type="gramStart"/>
      <w:r>
        <w:t>.".</w:t>
      </w:r>
      <w:proofErr w:type="gramEnd"/>
    </w:p>
    <w:p w:rsidR="00000000" w:rsidRDefault="00C1186E" w:rsidP="00296BD8">
      <w:pPr>
        <w:pStyle w:val="ConsPlusNormal"/>
        <w:spacing w:before="60" w:after="60"/>
        <w:ind w:firstLine="540"/>
        <w:jc w:val="both"/>
      </w:pPr>
      <w:r>
        <w:t xml:space="preserve">3. В </w:t>
      </w:r>
      <w:proofErr w:type="gramStart"/>
      <w:r>
        <w:t>пункте</w:t>
      </w:r>
      <w:proofErr w:type="gramEnd"/>
      <w:r>
        <w:t xml:space="preserve"> 3.10 абзацы первый и второй изложить в следующей ред</w:t>
      </w:r>
      <w:r>
        <w:t>акции:</w:t>
      </w:r>
    </w:p>
    <w:p w:rsidR="00000000" w:rsidRDefault="00C1186E" w:rsidP="00296BD8">
      <w:pPr>
        <w:pStyle w:val="ConsPlusNormal"/>
        <w:spacing w:before="60" w:after="60"/>
        <w:ind w:firstLine="540"/>
        <w:jc w:val="both"/>
      </w:pPr>
      <w:r>
        <w:t>"Оценка, произведенная оценщиком, может быть рекомендована для совершения сделки в течение шести месяцев.</w:t>
      </w:r>
    </w:p>
    <w:p w:rsidR="00000000" w:rsidRDefault="00C1186E" w:rsidP="00296BD8">
      <w:pPr>
        <w:pStyle w:val="ConsPlusNormal"/>
        <w:spacing w:before="60" w:after="6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истечения шестимесячного срока действия отчета об оценке судебный пристав-исполнитель в течение одного месяца со дня истечения указанн</w:t>
      </w:r>
      <w:r>
        <w:t>ого срока привлекает оценщика для повторной оценки имущества должника в порядке, установленном статьей 85 Закона.".</w:t>
      </w:r>
    </w:p>
    <w:p w:rsidR="00000000" w:rsidRDefault="00C1186E" w:rsidP="00296BD8">
      <w:pPr>
        <w:pStyle w:val="ConsPlusNormal"/>
        <w:spacing w:before="60" w:after="60"/>
        <w:ind w:firstLine="540"/>
        <w:jc w:val="both"/>
      </w:pPr>
      <w:r>
        <w:t xml:space="preserve">4. </w:t>
      </w:r>
      <w:proofErr w:type="gramStart"/>
      <w:r>
        <w:t>В абзаце втором пункта 3.11 слова "Федерального закона от 21.07.2005 N 94-ФЗ "О размещении заказов на поставки товаров, выполнение работ,</w:t>
      </w:r>
      <w:r>
        <w:t xml:space="preserve"> оказание услуг для государственных и муниципальных нужд" заменить словами "Федерального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000000" w:rsidRDefault="00C1186E" w:rsidP="00296BD8">
      <w:pPr>
        <w:pStyle w:val="ConsPlusNormal"/>
        <w:spacing w:before="60" w:after="60"/>
        <w:ind w:firstLine="540"/>
        <w:jc w:val="both"/>
      </w:pPr>
      <w:r>
        <w:t xml:space="preserve">5. В </w:t>
      </w:r>
      <w:proofErr w:type="gramStart"/>
      <w:r>
        <w:t>пункте</w:t>
      </w:r>
      <w:proofErr w:type="gramEnd"/>
      <w:r>
        <w:t xml:space="preserve"> 4.1:</w:t>
      </w:r>
    </w:p>
    <w:p w:rsidR="00000000" w:rsidRDefault="00C1186E" w:rsidP="00296BD8">
      <w:pPr>
        <w:pStyle w:val="ConsPlusNormal"/>
        <w:spacing w:before="60" w:after="60"/>
        <w:ind w:firstLine="540"/>
        <w:jc w:val="both"/>
      </w:pPr>
      <w:r>
        <w:t xml:space="preserve">5.1. </w:t>
      </w:r>
      <w:r>
        <w:t>Абзац первый исключить.</w:t>
      </w:r>
    </w:p>
    <w:p w:rsidR="00000000" w:rsidRDefault="00C1186E" w:rsidP="00296BD8">
      <w:pPr>
        <w:pStyle w:val="ConsPlusNormal"/>
        <w:spacing w:before="60" w:after="60"/>
        <w:ind w:firstLine="540"/>
        <w:jc w:val="both"/>
      </w:pPr>
      <w:r>
        <w:t>5.2. Абзац второй изложить в следующей редакции:</w:t>
      </w:r>
    </w:p>
    <w:p w:rsidR="00000000" w:rsidRDefault="00C1186E" w:rsidP="00296BD8">
      <w:pPr>
        <w:pStyle w:val="ConsPlusNormal"/>
        <w:spacing w:before="60" w:after="60"/>
        <w:ind w:firstLine="540"/>
        <w:jc w:val="both"/>
      </w:pPr>
      <w:proofErr w:type="gramStart"/>
      <w:r>
        <w:t>"При предъявлении в суд заявления об оспаривании постановления судебного пристава-исполнителя об оценке вещи или имущественного права и (или) отчета об оценке в связи с существенным з</w:t>
      </w:r>
      <w:r>
        <w:t>анижением (завышением) стоимости арестованного имущества, нарушением методики проведения оценки и т.д., за исключением процессуальных нарушений, связанных с принятием оценки, судебный пристав-исполнитель подает (направляет) в суд, рассматривающий дело, ход</w:t>
      </w:r>
      <w:r>
        <w:t>атайства о замене ненадлежащего ответчика с судебного</w:t>
      </w:r>
      <w:proofErr w:type="gramEnd"/>
      <w:r>
        <w:t xml:space="preserve"> пристава-исполнителя на лицо, оказавшее услуги по оценке вещи или имущественного права, и о привлечении в судебное разбирательство в качестве третьего лица, не заявляющего самостоятельные требования, ст</w:t>
      </w:r>
      <w:r>
        <w:t>раховой организации, в которой застрахована ответственность оценочной организации (оценщика, индивидуального предпринимателя)</w:t>
      </w:r>
      <w:proofErr w:type="gramStart"/>
      <w:r>
        <w:t>."</w:t>
      </w:r>
      <w:proofErr w:type="gramEnd"/>
      <w:r>
        <w:t>.</w:t>
      </w:r>
    </w:p>
    <w:p w:rsidR="00000000" w:rsidRDefault="00C1186E" w:rsidP="00296BD8">
      <w:pPr>
        <w:pStyle w:val="ConsPlusNormal"/>
        <w:spacing w:before="60" w:after="60"/>
        <w:ind w:firstLine="540"/>
        <w:jc w:val="both"/>
      </w:pPr>
      <w:r>
        <w:t>5.3. Абзацы третий и четвертый исключить.</w:t>
      </w:r>
    </w:p>
    <w:p w:rsidR="00000000" w:rsidRDefault="00C1186E">
      <w:pPr>
        <w:pStyle w:val="ConsPlusNormal"/>
        <w:jc w:val="both"/>
      </w:pPr>
    </w:p>
    <w:p w:rsidR="00C1186E" w:rsidRDefault="00C1186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C1186E" w:rsidSect="00296BD8">
      <w:headerReference w:type="default" r:id="rId6"/>
      <w:footerReference w:type="default" r:id="rId7"/>
      <w:pgSz w:w="11906" w:h="16838"/>
      <w:pgMar w:top="709" w:right="566" w:bottom="851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6E" w:rsidRDefault="00C1186E" w:rsidP="00CA0E72">
      <w:pPr>
        <w:spacing w:after="0" w:line="240" w:lineRule="auto"/>
      </w:pPr>
      <w:r>
        <w:separator/>
      </w:r>
    </w:p>
  </w:endnote>
  <w:endnote w:type="continuationSeparator" w:id="0">
    <w:p w:rsidR="00C1186E" w:rsidRDefault="00C1186E" w:rsidP="00CA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186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8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8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86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96BD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96BD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96BD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96BD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118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6E" w:rsidRDefault="00C1186E" w:rsidP="00CA0E72">
      <w:pPr>
        <w:spacing w:after="0" w:line="240" w:lineRule="auto"/>
      </w:pPr>
      <w:r>
        <w:separator/>
      </w:r>
    </w:p>
  </w:footnote>
  <w:footnote w:type="continuationSeparator" w:id="0">
    <w:p w:rsidR="00C1186E" w:rsidRDefault="00C1186E" w:rsidP="00CA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8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ФССП России от 08.07.2014 N 0001/15</w:t>
          </w:r>
          <w:r>
            <w:rPr>
              <w:rFonts w:ascii="Tahoma" w:hAnsi="Tahoma" w:cs="Tahoma"/>
              <w:sz w:val="16"/>
              <w:szCs w:val="16"/>
            </w:rPr>
            <w:br/>
            <w:t>"Изменения, которые вносятся в Методические рекомендации по организации работы по оценке арестованного имущества от 24.07.2013 N 01-9"</w:t>
          </w:r>
          <w:r>
            <w:rPr>
              <w:rFonts w:ascii="Tahoma" w:hAnsi="Tahoma" w:cs="Tahoma"/>
              <w:sz w:val="16"/>
              <w:szCs w:val="16"/>
            </w:rPr>
            <w:br/>
            <w:t>(утв. ФССП России 07.07.2014)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8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C118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86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18.07.2014</w:t>
          </w:r>
        </w:p>
      </w:tc>
    </w:tr>
  </w:tbl>
  <w:p w:rsidR="00000000" w:rsidRDefault="00C1186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C1186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A4EC5"/>
    <w:rsid w:val="00296BD8"/>
    <w:rsid w:val="00C1186E"/>
    <w:rsid w:val="00EA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96B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6BD8"/>
  </w:style>
  <w:style w:type="paragraph" w:styleId="a5">
    <w:name w:val="footer"/>
    <w:basedOn w:val="a"/>
    <w:link w:val="a6"/>
    <w:uiPriority w:val="99"/>
    <w:semiHidden/>
    <w:unhideWhenUsed/>
    <w:rsid w:val="00296B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6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2</DocSecurity>
  <Lines>25</Lines>
  <Paragraphs>7</Paragraphs>
  <ScaleCrop>false</ScaleCrop>
  <Company>Hewlett-Packard Company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ФССП России от 08.07.2014 N 0001/15"Изменения, которые вносятся в Методические рекомендации по организации работы по оценке арестованного имущества от 24.07.2013 N 01-9"(утв. ФССП России 07.07.2014)</dc:title>
  <dc:creator>ConsultantPlus</dc:creator>
  <cp:lastModifiedBy>JShatalova</cp:lastModifiedBy>
  <cp:revision>2</cp:revision>
  <dcterms:created xsi:type="dcterms:W3CDTF">2014-07-18T07:05:00Z</dcterms:created>
  <dcterms:modified xsi:type="dcterms:W3CDTF">2014-07-18T07:05:00Z</dcterms:modified>
</cp:coreProperties>
</file>