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C" w:rsidRPr="00FC2D00" w:rsidRDefault="00FC2D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4B6D7E" w:rsidRPr="00FC2D00">
        <w:rPr>
          <w:rFonts w:ascii="Arial" w:hAnsi="Arial" w:cs="Arial"/>
          <w:sz w:val="28"/>
        </w:rPr>
        <w:t>Информационно-практическая  конференция</w:t>
      </w:r>
    </w:p>
    <w:p w:rsidR="00760366" w:rsidRPr="00861CE5" w:rsidRDefault="004B6D7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</w:t>
      </w:r>
      <w:r w:rsidR="00760366" w:rsidRPr="00861CE5">
        <w:rPr>
          <w:rFonts w:ascii="Arial" w:hAnsi="Arial" w:cs="Arial"/>
          <w:sz w:val="28"/>
        </w:rPr>
        <w:t>Инновационное развитие региона в условиях современного рынка</w:t>
      </w:r>
      <w:r>
        <w:rPr>
          <w:rFonts w:ascii="Arial" w:hAnsi="Arial" w:cs="Arial"/>
          <w:sz w:val="28"/>
        </w:rPr>
        <w:t>»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3261"/>
        <w:gridCol w:w="1701"/>
      </w:tblGrid>
      <w:tr w:rsidR="00861CE5" w:rsidRPr="00861CE5" w:rsidTr="00800839">
        <w:tc>
          <w:tcPr>
            <w:tcW w:w="5386" w:type="dxa"/>
          </w:tcPr>
          <w:p w:rsidR="00861CE5" w:rsidRPr="00861CE5" w:rsidRDefault="00602751" w:rsidP="00861CE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декабря  2013</w:t>
            </w:r>
          </w:p>
        </w:tc>
        <w:tc>
          <w:tcPr>
            <w:tcW w:w="4962" w:type="dxa"/>
            <w:gridSpan w:val="2"/>
          </w:tcPr>
          <w:p w:rsidR="00861CE5" w:rsidRPr="00861CE5" w:rsidRDefault="00602751" w:rsidP="00861CE5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</w:t>
            </w:r>
            <w:r w:rsidR="00861CE5" w:rsidRPr="00861CE5">
              <w:rPr>
                <w:rFonts w:ascii="Arial" w:hAnsi="Arial" w:cs="Arial"/>
                <w:sz w:val="20"/>
              </w:rPr>
              <w:t>. Рязань</w:t>
            </w: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:rsidR="002E7623" w:rsidRPr="003E6510" w:rsidRDefault="002E7623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Регистрация, утренний кофе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  <w:r w:rsidRPr="00861CE5">
              <w:rPr>
                <w:rFonts w:ascii="Arial" w:hAnsi="Arial" w:cs="Arial"/>
              </w:rPr>
              <w:t>9:00 – 10:00</w:t>
            </w: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:rsidR="00602751" w:rsidRPr="003E6510" w:rsidRDefault="002E7623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конференции. Приветственное слово </w:t>
            </w:r>
          </w:p>
          <w:p w:rsidR="00602751" w:rsidRPr="003E6510" w:rsidRDefault="0060275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Министр  промышленности, инновационных  и информационных  технологий Рязанской  области</w:t>
            </w:r>
          </w:p>
          <w:p w:rsidR="003E6510" w:rsidRPr="003E6510" w:rsidRDefault="0060275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Пронин   Михаил  Владимирович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  <w:r w:rsidRPr="00861CE5">
              <w:rPr>
                <w:rFonts w:ascii="Arial" w:hAnsi="Arial" w:cs="Arial"/>
              </w:rPr>
              <w:t>10:00 – 10:10</w:t>
            </w: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348" w:type="dxa"/>
            <w:gridSpan w:val="3"/>
            <w:shd w:val="clear" w:color="auto" w:fill="DBE5F1" w:themeFill="accent1" w:themeFillTint="33"/>
          </w:tcPr>
          <w:p w:rsidR="002E7623" w:rsidRPr="003E6510" w:rsidRDefault="002E7623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0FF">
              <w:rPr>
                <w:rFonts w:ascii="Arial" w:hAnsi="Arial" w:cs="Arial"/>
                <w:b/>
              </w:rPr>
              <w:t>Информационная часть</w:t>
            </w: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"/>
        </w:trPr>
        <w:tc>
          <w:tcPr>
            <w:tcW w:w="8647" w:type="dxa"/>
            <w:gridSpan w:val="2"/>
          </w:tcPr>
          <w:p w:rsidR="002E7623" w:rsidRPr="00075831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>Программы  государственной  поддержки  инновационной  деятельности  в  Рязанской  области</w:t>
            </w:r>
          </w:p>
          <w:p w:rsidR="00075831" w:rsidRPr="00075831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F4" w:rsidRPr="00FB13F4" w:rsidRDefault="00FB13F4" w:rsidP="00F421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</w:t>
            </w:r>
            <w:r w:rsidR="00F4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 и  информационных технологий  Рязанской  области</w:t>
            </w:r>
          </w:p>
        </w:tc>
        <w:tc>
          <w:tcPr>
            <w:tcW w:w="1701" w:type="dxa"/>
            <w:vMerge w:val="restart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  <w:r w:rsidRPr="00861CE5">
              <w:rPr>
                <w:rFonts w:ascii="Arial" w:hAnsi="Arial" w:cs="Arial"/>
              </w:rPr>
              <w:t>10:10 – 10:30</w:t>
            </w:r>
          </w:p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2E7623" w:rsidRPr="003E6510" w:rsidRDefault="002E7623" w:rsidP="000758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8647" w:type="dxa"/>
            <w:gridSpan w:val="2"/>
          </w:tcPr>
          <w:p w:rsidR="00861CE5" w:rsidRPr="003E6510" w:rsidRDefault="001B698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Реализация  ФЦП «Исследования  и  разработки   по  приоритетным  направлениям  развития научно-технологического  комплекса  России на  2014-2020»</w:t>
            </w:r>
          </w:p>
          <w:p w:rsidR="002E7623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Марукова  Ольга  Николаевна</w:t>
            </w:r>
          </w:p>
          <w:p w:rsidR="00FB13F4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 директора  </w:t>
            </w:r>
          </w:p>
          <w:p w:rsidR="00FB13F4" w:rsidRPr="003E6510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 ИНФОРМАЦИОННО-АНАЛИТИЧЕСКОЙ  И ПРАВОВОЙ  ПОДДЕРЖКИ ОРГАНОВ  ИСПОЛНИТЕЛЬНОЙ  ВЛАСТИ И ПРАВООХРАНИТЕЛЬНЫХ  СТРУКТУР»</w:t>
            </w:r>
          </w:p>
        </w:tc>
        <w:tc>
          <w:tcPr>
            <w:tcW w:w="1701" w:type="dxa"/>
            <w:vMerge w:val="restart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  <w:r w:rsidRPr="00861CE5">
              <w:rPr>
                <w:rFonts w:ascii="Arial" w:hAnsi="Arial" w:cs="Arial"/>
              </w:rPr>
              <w:t>10:30 – 1</w:t>
            </w:r>
            <w:r w:rsidR="00861CE5" w:rsidRPr="00861CE5">
              <w:rPr>
                <w:rFonts w:ascii="Arial" w:hAnsi="Arial" w:cs="Arial"/>
              </w:rPr>
              <w:t>1</w:t>
            </w:r>
            <w:r w:rsidRPr="00861CE5">
              <w:rPr>
                <w:rFonts w:ascii="Arial" w:hAnsi="Arial" w:cs="Arial"/>
              </w:rPr>
              <w:t>:</w:t>
            </w:r>
            <w:r w:rsidR="00861CE5" w:rsidRPr="00861CE5">
              <w:rPr>
                <w:rFonts w:ascii="Arial" w:hAnsi="Arial" w:cs="Arial"/>
              </w:rPr>
              <w:t>1</w:t>
            </w:r>
            <w:r w:rsidRPr="00861CE5">
              <w:rPr>
                <w:rFonts w:ascii="Arial" w:hAnsi="Arial" w:cs="Arial"/>
              </w:rPr>
              <w:t>0</w:t>
            </w:r>
          </w:p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</w:tc>
      </w:tr>
      <w:tr w:rsidR="002E7623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2E7623" w:rsidRPr="003E6510" w:rsidRDefault="002E7623" w:rsidP="000758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</w:tc>
      </w:tr>
      <w:tr w:rsidR="00861CE5" w:rsidRPr="00861CE5" w:rsidTr="0007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7"/>
        </w:trPr>
        <w:tc>
          <w:tcPr>
            <w:tcW w:w="8647" w:type="dxa"/>
            <w:gridSpan w:val="2"/>
          </w:tcPr>
          <w:p w:rsidR="00FB13F4" w:rsidRPr="003E6510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«Повышение  эффективности  функционирования  региональной инновационной  системы  на  основе    использования  инструментов  частно-государственного   партнерства».</w:t>
            </w:r>
          </w:p>
          <w:p w:rsidR="00FB13F4" w:rsidRPr="003E6510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F4" w:rsidRPr="003E6510" w:rsidRDefault="004B4005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Артемов </w:t>
            </w:r>
            <w:r w:rsidR="00FB13F4"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Сергей  Викторович  </w:t>
            </w:r>
          </w:p>
          <w:p w:rsidR="00FB13F4" w:rsidRPr="003E6510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Ведущий научный  сотрудник  отдела частно-государственного  партнерства в  инновационной  сфере.</w:t>
            </w:r>
          </w:p>
          <w:p w:rsidR="001B6981" w:rsidRPr="003E6510" w:rsidRDefault="00FB13F4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Высшая  школа  экономики (г.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861CE5" w:rsidRPr="00861CE5" w:rsidRDefault="00FB13F4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12:0</w:t>
            </w:r>
            <w:r w:rsidR="00861CE5" w:rsidRPr="00861CE5">
              <w:rPr>
                <w:rFonts w:ascii="Arial" w:hAnsi="Arial" w:cs="Arial"/>
              </w:rPr>
              <w:t>0</w:t>
            </w:r>
          </w:p>
          <w:p w:rsidR="00861CE5" w:rsidRPr="00861CE5" w:rsidRDefault="00861CE5" w:rsidP="00075831">
            <w:pPr>
              <w:rPr>
                <w:rFonts w:ascii="Arial" w:hAnsi="Arial" w:cs="Arial"/>
              </w:rPr>
            </w:pPr>
          </w:p>
          <w:p w:rsidR="00861CE5" w:rsidRPr="00861CE5" w:rsidRDefault="00861CE5" w:rsidP="00075831">
            <w:pPr>
              <w:rPr>
                <w:rFonts w:ascii="Arial" w:hAnsi="Arial" w:cs="Arial"/>
              </w:rPr>
            </w:pPr>
          </w:p>
        </w:tc>
      </w:tr>
      <w:tr w:rsidR="00861CE5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861CE5" w:rsidRPr="003E6510" w:rsidRDefault="00861CE5" w:rsidP="00FC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61CE5" w:rsidRPr="00861CE5" w:rsidRDefault="00861CE5" w:rsidP="00075831">
            <w:pPr>
              <w:rPr>
                <w:rFonts w:ascii="Arial" w:hAnsi="Arial" w:cs="Arial"/>
              </w:rPr>
            </w:pPr>
          </w:p>
        </w:tc>
      </w:tr>
      <w:tr w:rsidR="00861CE5" w:rsidRPr="00861CE5" w:rsidTr="0028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:rsidR="00861CE5" w:rsidRPr="002840FF" w:rsidRDefault="00861CE5" w:rsidP="00075831">
            <w:pPr>
              <w:rPr>
                <w:rFonts w:ascii="Arial" w:hAnsi="Arial" w:cs="Arial"/>
                <w:b/>
              </w:rPr>
            </w:pPr>
            <w:r w:rsidRPr="002840FF">
              <w:rPr>
                <w:rFonts w:ascii="Arial" w:hAnsi="Arial" w:cs="Arial"/>
                <w:b/>
              </w:rPr>
              <w:t xml:space="preserve">Перерыв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61CE5" w:rsidRPr="002840FF" w:rsidRDefault="00FB13F4" w:rsidP="00075831">
            <w:pPr>
              <w:rPr>
                <w:rFonts w:ascii="Arial" w:hAnsi="Arial" w:cs="Arial"/>
                <w:b/>
              </w:rPr>
            </w:pPr>
            <w:r w:rsidRPr="002840FF">
              <w:rPr>
                <w:rFonts w:ascii="Arial" w:hAnsi="Arial" w:cs="Arial"/>
              </w:rPr>
              <w:t>12:00 – 12:1</w:t>
            </w:r>
            <w:r w:rsidR="00861CE5" w:rsidRPr="002840FF">
              <w:rPr>
                <w:rFonts w:ascii="Arial" w:hAnsi="Arial" w:cs="Arial"/>
              </w:rPr>
              <w:t>0</w:t>
            </w:r>
          </w:p>
        </w:tc>
      </w:tr>
      <w:tr w:rsidR="00861CE5" w:rsidRPr="00861CE5" w:rsidTr="00800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0348" w:type="dxa"/>
            <w:gridSpan w:val="3"/>
            <w:shd w:val="clear" w:color="auto" w:fill="DBE5F1" w:themeFill="accent1" w:themeFillTint="33"/>
          </w:tcPr>
          <w:p w:rsidR="00861CE5" w:rsidRPr="002840FF" w:rsidRDefault="00861CE5" w:rsidP="00075831">
            <w:pPr>
              <w:rPr>
                <w:rFonts w:ascii="Arial" w:hAnsi="Arial" w:cs="Arial"/>
                <w:b/>
              </w:rPr>
            </w:pPr>
            <w:r w:rsidRPr="002840FF">
              <w:rPr>
                <w:rFonts w:ascii="Arial" w:hAnsi="Arial" w:cs="Arial"/>
                <w:b/>
              </w:rPr>
              <w:t xml:space="preserve">Методическая часть </w:t>
            </w: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8647" w:type="dxa"/>
            <w:gridSpan w:val="2"/>
          </w:tcPr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«Различные  модели  подготовки   кадров  для  инновационной  экономики»</w:t>
            </w:r>
          </w:p>
          <w:p w:rsidR="00774B96" w:rsidRPr="003E6510" w:rsidRDefault="00774B96" w:rsidP="0077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Марина  Юрьевна  </w:t>
            </w:r>
          </w:p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Заместитель  исполнительного  директора</w:t>
            </w:r>
          </w:p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Национальный  фонд  подготовки  кадров (г.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12:10 -12.40</w:t>
            </w: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на  вопросы аудитории</w:t>
            </w:r>
          </w:p>
        </w:tc>
        <w:tc>
          <w:tcPr>
            <w:tcW w:w="1701" w:type="dxa"/>
            <w:vMerge/>
          </w:tcPr>
          <w:p w:rsidR="00FC2D00" w:rsidRPr="00861CE5" w:rsidRDefault="00FC2D00" w:rsidP="00075831">
            <w:pPr>
              <w:rPr>
                <w:rFonts w:ascii="Arial" w:hAnsi="Arial" w:cs="Arial"/>
              </w:rPr>
            </w:pPr>
          </w:p>
        </w:tc>
      </w:tr>
      <w:tr w:rsidR="00075831" w:rsidRPr="00861CE5" w:rsidTr="0007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8647" w:type="dxa"/>
            <w:gridSpan w:val="2"/>
          </w:tcPr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ежрегионального  сотрудничества</w:t>
            </w: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: «Инновационное  развитие  в  Пензенской  области»</w:t>
            </w:r>
          </w:p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Полуэктов Борис Николаевич</w:t>
            </w:r>
          </w:p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ОАО «Пензенский региональный фонд поддержки инноваций</w:t>
            </w:r>
          </w:p>
        </w:tc>
        <w:tc>
          <w:tcPr>
            <w:tcW w:w="1701" w:type="dxa"/>
            <w:vMerge w:val="restart"/>
          </w:tcPr>
          <w:p w:rsidR="00075831" w:rsidRPr="00861CE5" w:rsidRDefault="00075831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12:40-13:10</w:t>
            </w:r>
          </w:p>
        </w:tc>
      </w:tr>
      <w:tr w:rsidR="00075831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075831" w:rsidRPr="003E6510" w:rsidRDefault="00075831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на вопросы  аудитории</w:t>
            </w:r>
          </w:p>
        </w:tc>
        <w:tc>
          <w:tcPr>
            <w:tcW w:w="1701" w:type="dxa"/>
            <w:vMerge/>
          </w:tcPr>
          <w:p w:rsidR="00075831" w:rsidRDefault="00075831" w:rsidP="00075831">
            <w:pPr>
              <w:rPr>
                <w:rFonts w:ascii="Arial" w:hAnsi="Arial" w:cs="Arial"/>
              </w:rPr>
            </w:pP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8647" w:type="dxa"/>
            <w:gridSpan w:val="2"/>
          </w:tcPr>
          <w:p w:rsidR="00FC2D00" w:rsidRDefault="009C6C5C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>Формирование рыночных отношений на основе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D0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00" w:rsidRPr="003E6510" w:rsidRDefault="009C6C5C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>Гарантийный Фонд   Рязанской  области</w:t>
            </w:r>
          </w:p>
        </w:tc>
        <w:tc>
          <w:tcPr>
            <w:tcW w:w="1701" w:type="dxa"/>
            <w:vMerge w:val="restart"/>
          </w:tcPr>
          <w:p w:rsidR="00FC2D00" w:rsidRPr="00861CE5" w:rsidRDefault="00FC2D00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13:10-13:40</w:t>
            </w: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FC2D00" w:rsidRPr="00075831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на вопросы  аудитории</w:t>
            </w:r>
          </w:p>
        </w:tc>
        <w:tc>
          <w:tcPr>
            <w:tcW w:w="1701" w:type="dxa"/>
            <w:vMerge/>
          </w:tcPr>
          <w:p w:rsidR="00FC2D00" w:rsidRDefault="00FC2D00" w:rsidP="00075831">
            <w:pPr>
              <w:rPr>
                <w:rFonts w:ascii="Arial" w:hAnsi="Arial" w:cs="Arial"/>
              </w:rPr>
            </w:pPr>
          </w:p>
        </w:tc>
      </w:tr>
      <w:tr w:rsidR="00FC2D00" w:rsidRPr="00861CE5" w:rsidTr="0077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8647" w:type="dxa"/>
            <w:gridSpan w:val="2"/>
          </w:tcPr>
          <w:p w:rsidR="00FC2D00" w:rsidRDefault="009C6C5C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 и  поддержка малого  и среднего  предпринимательства в    Рязанской  области»</w:t>
            </w:r>
          </w:p>
          <w:p w:rsidR="00244C40" w:rsidRDefault="00244C4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00" w:rsidRPr="003E6510" w:rsidRDefault="009C6C5C" w:rsidP="009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 xml:space="preserve">Рязанский  областной  Фонд  поддержки   малого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5831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</w:p>
        </w:tc>
        <w:tc>
          <w:tcPr>
            <w:tcW w:w="1701" w:type="dxa"/>
            <w:vMerge w:val="restart"/>
          </w:tcPr>
          <w:p w:rsidR="00FC2D00" w:rsidRPr="00861CE5" w:rsidRDefault="00FC2D00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13:40:-14:00</w:t>
            </w: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FC2D00" w:rsidRPr="00075831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на вопросы  аудитории</w:t>
            </w:r>
          </w:p>
        </w:tc>
        <w:tc>
          <w:tcPr>
            <w:tcW w:w="1701" w:type="dxa"/>
            <w:vMerge/>
          </w:tcPr>
          <w:p w:rsidR="00FC2D00" w:rsidRDefault="00FC2D00" w:rsidP="00075831">
            <w:pPr>
              <w:rPr>
                <w:rFonts w:ascii="Arial" w:hAnsi="Arial" w:cs="Arial"/>
              </w:rPr>
            </w:pP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5"/>
        </w:trPr>
        <w:tc>
          <w:tcPr>
            <w:tcW w:w="8647" w:type="dxa"/>
            <w:gridSpan w:val="2"/>
          </w:tcPr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развития  межрегионального  сотрудничества  в  рамках  Делового  Клуба «Государство. Наука. Бизнес» </w:t>
            </w:r>
          </w:p>
          <w:p w:rsidR="00FC2D0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Марукова  Ольга Николаевна </w:t>
            </w:r>
          </w:p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генерального  директора</w:t>
            </w:r>
          </w:p>
          <w:p w:rsidR="00FC2D00" w:rsidRDefault="00FC2D00" w:rsidP="00075831">
            <w:pPr>
              <w:rPr>
                <w:rFonts w:ascii="Arial" w:hAnsi="Arial" w:cs="Arial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АНО «ЦЕНТР  ИНФОРМАЦИОННО-АНАЛИТИЧЕСКОЙ  И ПРАВОВОЙ  ПОДДЕРЖКИ ОРГАНОВ  ИСПОЛНИТЕЛЬНОЙ  ВЛАСТИ И ПРАВООХРАНИТЕЛЬНЫХ  СТРУКТУР</w:t>
            </w:r>
          </w:p>
        </w:tc>
        <w:tc>
          <w:tcPr>
            <w:tcW w:w="1701" w:type="dxa"/>
            <w:vMerge w:val="restart"/>
          </w:tcPr>
          <w:p w:rsidR="00FC2D00" w:rsidRPr="00861CE5" w:rsidRDefault="00FC2D00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14:00-14:10</w:t>
            </w:r>
          </w:p>
        </w:tc>
      </w:tr>
      <w:tr w:rsidR="00FC2D00" w:rsidRPr="00861CE5" w:rsidTr="00FC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FC2D00" w:rsidRPr="003E6510" w:rsidRDefault="00FC2D00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на вопросы  аудитории</w:t>
            </w:r>
          </w:p>
        </w:tc>
        <w:tc>
          <w:tcPr>
            <w:tcW w:w="1701" w:type="dxa"/>
            <w:vMerge/>
          </w:tcPr>
          <w:p w:rsidR="00FC2D00" w:rsidRDefault="00FC2D00" w:rsidP="00075831">
            <w:pPr>
              <w:rPr>
                <w:rFonts w:ascii="Arial" w:hAnsi="Arial" w:cs="Arial"/>
              </w:rPr>
            </w:pPr>
          </w:p>
        </w:tc>
      </w:tr>
      <w:tr w:rsidR="002E7623" w:rsidRPr="00861CE5" w:rsidTr="0028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:rsidR="002E7623" w:rsidRPr="00800839" w:rsidRDefault="00861CE5" w:rsidP="00075831">
            <w:pPr>
              <w:rPr>
                <w:rFonts w:ascii="Arial" w:hAnsi="Arial" w:cs="Arial"/>
                <w:b/>
              </w:rPr>
            </w:pPr>
            <w:r w:rsidRPr="00800839">
              <w:rPr>
                <w:rFonts w:ascii="Arial" w:hAnsi="Arial" w:cs="Arial"/>
                <w:b/>
              </w:rPr>
              <w:t>Обед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E7623" w:rsidRPr="00861CE5" w:rsidRDefault="00075831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 – 15:0</w:t>
            </w:r>
            <w:r w:rsidR="00861CE5" w:rsidRPr="00861CE5">
              <w:rPr>
                <w:rFonts w:ascii="Arial" w:hAnsi="Arial" w:cs="Arial"/>
              </w:rPr>
              <w:t>0</w:t>
            </w:r>
          </w:p>
        </w:tc>
      </w:tr>
      <w:tr w:rsidR="002E7623" w:rsidRPr="00861CE5" w:rsidTr="0028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:rsidR="00CA3A75" w:rsidRPr="00800839" w:rsidRDefault="002E7623" w:rsidP="00075831">
            <w:pPr>
              <w:rPr>
                <w:rFonts w:ascii="Arial" w:hAnsi="Arial" w:cs="Arial"/>
                <w:b/>
              </w:rPr>
            </w:pPr>
            <w:r w:rsidRPr="00800839">
              <w:rPr>
                <w:rFonts w:ascii="Arial" w:hAnsi="Arial" w:cs="Arial"/>
                <w:b/>
              </w:rPr>
              <w:t>Практическая часть</w:t>
            </w:r>
            <w:r w:rsidR="00CA3A75">
              <w:rPr>
                <w:rFonts w:ascii="Arial" w:hAnsi="Arial" w:cs="Arial"/>
                <w:b/>
              </w:rPr>
              <w:t>. Круглые  столы.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E7623" w:rsidRPr="00861CE5" w:rsidRDefault="002E7623" w:rsidP="00075831">
            <w:pPr>
              <w:rPr>
                <w:rFonts w:ascii="Arial" w:hAnsi="Arial" w:cs="Arial"/>
              </w:rPr>
            </w:pPr>
          </w:p>
        </w:tc>
      </w:tr>
      <w:tr w:rsidR="00834B38" w:rsidRPr="00861CE5" w:rsidTr="003E6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8647" w:type="dxa"/>
            <w:gridSpan w:val="2"/>
          </w:tcPr>
          <w:p w:rsidR="00774B96" w:rsidRDefault="00834B38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Специфика  подготовки 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B38" w:rsidRPr="00774B96" w:rsidRDefault="00834B38" w:rsidP="000758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B96">
              <w:rPr>
                <w:rFonts w:ascii="Times New Roman" w:hAnsi="Times New Roman" w:cs="Times New Roman"/>
                <w:i/>
                <w:sz w:val="28"/>
                <w:szCs w:val="28"/>
              </w:rPr>
              <w:t>Успенский зал</w:t>
            </w:r>
          </w:p>
          <w:p w:rsidR="00834B38" w:rsidRPr="003E6510" w:rsidRDefault="00834B38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Экспертиза  и  управление  инновационными  и исследовательскими  проектами.</w:t>
            </w:r>
          </w:p>
          <w:p w:rsidR="00834B38" w:rsidRPr="003E6510" w:rsidRDefault="00834B38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Аналитического консалтингового </w:t>
            </w:r>
            <w:proofErr w:type="gramStart"/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центра кафедры экономики инноваций экономического факультета </w:t>
            </w:r>
            <w:r w:rsidR="00774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  <w:proofErr w:type="gramEnd"/>
            <w:r w:rsidRPr="003E6510">
              <w:rPr>
                <w:rFonts w:ascii="Times New Roman" w:hAnsi="Times New Roman" w:cs="Times New Roman"/>
                <w:sz w:val="28"/>
                <w:szCs w:val="28"/>
              </w:rPr>
              <w:t xml:space="preserve"> им. М.В.Ломоносова,</w:t>
            </w:r>
          </w:p>
          <w:p w:rsidR="00834B38" w:rsidRPr="00FC2D00" w:rsidRDefault="00834B38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Колесников  Андрей  Николаевич</w:t>
            </w:r>
          </w:p>
        </w:tc>
        <w:tc>
          <w:tcPr>
            <w:tcW w:w="1701" w:type="dxa"/>
            <w:vMerge w:val="restart"/>
          </w:tcPr>
          <w:p w:rsidR="00834B38" w:rsidRPr="00861CE5" w:rsidRDefault="00834B38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16:0</w:t>
            </w:r>
            <w:r w:rsidRPr="00861CE5">
              <w:rPr>
                <w:rFonts w:ascii="Arial" w:hAnsi="Arial" w:cs="Arial"/>
              </w:rPr>
              <w:t>0</w:t>
            </w:r>
          </w:p>
        </w:tc>
      </w:tr>
      <w:tr w:rsidR="00834B38" w:rsidRPr="00861CE5" w:rsidTr="00834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834B38" w:rsidRPr="005E7959" w:rsidRDefault="00834B38" w:rsidP="000758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4B38">
              <w:rPr>
                <w:rFonts w:ascii="Times New Roman" w:hAnsi="Times New Roman" w:cs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1701" w:type="dxa"/>
            <w:vMerge/>
          </w:tcPr>
          <w:p w:rsidR="00834B38" w:rsidRDefault="00834B38" w:rsidP="00075831">
            <w:pPr>
              <w:rPr>
                <w:rFonts w:ascii="Arial" w:hAnsi="Arial" w:cs="Arial"/>
              </w:rPr>
            </w:pPr>
          </w:p>
        </w:tc>
      </w:tr>
      <w:tr w:rsidR="00834B38" w:rsidRPr="00861CE5" w:rsidTr="00834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8647" w:type="dxa"/>
            <w:gridSpan w:val="2"/>
          </w:tcPr>
          <w:p w:rsidR="00774B96" w:rsidRDefault="00834B38" w:rsidP="000758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Молодежный  круглый  стол.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34B38" w:rsidRPr="00774B96" w:rsidRDefault="00834B38" w:rsidP="000758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Мещерский зал </w:t>
            </w:r>
          </w:p>
          <w:p w:rsidR="00834B38" w:rsidRPr="005E7959" w:rsidRDefault="00834B38" w:rsidP="00075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кадров  дл</w:t>
            </w:r>
            <w:r w:rsidRPr="005E7959">
              <w:rPr>
                <w:rFonts w:ascii="Times New Roman" w:hAnsi="Times New Roman" w:cs="Times New Roman"/>
                <w:b/>
                <w:sz w:val="28"/>
                <w:szCs w:val="28"/>
              </w:rPr>
              <w:t>я инновационной  экономики</w:t>
            </w:r>
          </w:p>
          <w:p w:rsidR="00834B38" w:rsidRDefault="00834B38" w:rsidP="00075831">
            <w:r>
              <w:t>«</w:t>
            </w:r>
            <w:r w:rsidRPr="003E6510">
              <w:rPr>
                <w:rFonts w:ascii="Times New Roman" w:hAnsi="Times New Roman" w:cs="Times New Roman"/>
                <w:sz w:val="28"/>
                <w:szCs w:val="28"/>
              </w:rPr>
              <w:t>Критерии успешных реализаций стартапов»</w:t>
            </w:r>
          </w:p>
          <w:p w:rsidR="00774B96" w:rsidRDefault="00774B96" w:rsidP="0007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A65">
              <w:rPr>
                <w:rFonts w:ascii="Times New Roman" w:hAnsi="Times New Roman" w:cs="Times New Roman"/>
                <w:bCs/>
                <w:sz w:val="28"/>
                <w:szCs w:val="28"/>
              </w:rPr>
              <w:t>Клименко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Станислав  Владимирович</w:t>
            </w:r>
          </w:p>
          <w:p w:rsidR="00774B96" w:rsidRDefault="00774B96" w:rsidP="0007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4B38" w:rsidRPr="009B6A65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Института</w:t>
            </w:r>
            <w:r w:rsidR="00834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B38" w:rsidRPr="003E6510" w:rsidRDefault="00834B38" w:rsidP="00774B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физико-технической информатики</w:t>
            </w:r>
            <w:r w:rsidR="0077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A6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B6A65">
              <w:rPr>
                <w:rFonts w:ascii="Times New Roman" w:hAnsi="Times New Roman" w:cs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A65">
              <w:rPr>
                <w:rFonts w:ascii="Times New Roman" w:hAnsi="Times New Roman" w:cs="Times New Roman"/>
                <w:sz w:val="28"/>
                <w:szCs w:val="28"/>
              </w:rPr>
              <w:t>Москва).</w:t>
            </w:r>
          </w:p>
        </w:tc>
        <w:tc>
          <w:tcPr>
            <w:tcW w:w="1701" w:type="dxa"/>
            <w:vMerge w:val="restart"/>
          </w:tcPr>
          <w:p w:rsidR="00834B38" w:rsidRPr="00861CE5" w:rsidRDefault="00834B38" w:rsidP="0007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16:1</w:t>
            </w:r>
            <w:r w:rsidRPr="00861CE5">
              <w:rPr>
                <w:rFonts w:ascii="Arial" w:hAnsi="Arial" w:cs="Arial"/>
              </w:rPr>
              <w:t>0</w:t>
            </w:r>
          </w:p>
        </w:tc>
      </w:tr>
      <w:tr w:rsidR="00834B38" w:rsidRPr="00861CE5" w:rsidTr="00834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B38" w:rsidRDefault="00834B38" w:rsidP="00075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38">
              <w:rPr>
                <w:rFonts w:ascii="Times New Roman" w:hAnsi="Times New Roman" w:cs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1701" w:type="dxa"/>
            <w:vMerge/>
          </w:tcPr>
          <w:p w:rsidR="00834B38" w:rsidRDefault="00834B38" w:rsidP="00075831">
            <w:pPr>
              <w:rPr>
                <w:rFonts w:ascii="Arial" w:hAnsi="Arial" w:cs="Arial"/>
              </w:rPr>
            </w:pPr>
          </w:p>
        </w:tc>
      </w:tr>
    </w:tbl>
    <w:p w:rsidR="002840FF" w:rsidRDefault="002840FF" w:rsidP="002840FF">
      <w:pPr>
        <w:spacing w:after="0"/>
      </w:pPr>
    </w:p>
    <w:p w:rsidR="00760366" w:rsidRPr="002840FF" w:rsidRDefault="002840FF" w:rsidP="002840FF">
      <w:pPr>
        <w:spacing w:after="0"/>
        <w:rPr>
          <w:rFonts w:ascii="Times New Roman" w:hAnsi="Times New Roman" w:cs="Times New Roman"/>
        </w:rPr>
      </w:pPr>
      <w:r w:rsidRPr="002840FF">
        <w:rPr>
          <w:rFonts w:ascii="Times New Roman" w:hAnsi="Times New Roman" w:cs="Times New Roman"/>
        </w:rPr>
        <w:t>* В программе возможны изменения</w:t>
      </w:r>
    </w:p>
    <w:sectPr w:rsidR="00760366" w:rsidRPr="002840FF" w:rsidSect="00244C40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624"/>
    <w:multiLevelType w:val="hybridMultilevel"/>
    <w:tmpl w:val="B9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439"/>
    <w:multiLevelType w:val="hybridMultilevel"/>
    <w:tmpl w:val="5152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31BF0"/>
    <w:multiLevelType w:val="hybridMultilevel"/>
    <w:tmpl w:val="FDC8805E"/>
    <w:lvl w:ilvl="0" w:tplc="74125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C88"/>
    <w:multiLevelType w:val="hybridMultilevel"/>
    <w:tmpl w:val="A4E6BAAA"/>
    <w:lvl w:ilvl="0" w:tplc="957E6A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E5E78"/>
    <w:multiLevelType w:val="hybridMultilevel"/>
    <w:tmpl w:val="FDA65F18"/>
    <w:lvl w:ilvl="0" w:tplc="472CE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48E7"/>
    <w:multiLevelType w:val="hybridMultilevel"/>
    <w:tmpl w:val="D4068302"/>
    <w:lvl w:ilvl="0" w:tplc="8FE6F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327D"/>
    <w:multiLevelType w:val="hybridMultilevel"/>
    <w:tmpl w:val="8F1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66"/>
    <w:rsid w:val="00034C02"/>
    <w:rsid w:val="00075831"/>
    <w:rsid w:val="00110950"/>
    <w:rsid w:val="00193635"/>
    <w:rsid w:val="001B6981"/>
    <w:rsid w:val="001F3647"/>
    <w:rsid w:val="00221A1A"/>
    <w:rsid w:val="00240D10"/>
    <w:rsid w:val="00244C40"/>
    <w:rsid w:val="002840FF"/>
    <w:rsid w:val="002E7623"/>
    <w:rsid w:val="0033627B"/>
    <w:rsid w:val="003E6510"/>
    <w:rsid w:val="0040765D"/>
    <w:rsid w:val="004B4005"/>
    <w:rsid w:val="004B6D7E"/>
    <w:rsid w:val="005C4E71"/>
    <w:rsid w:val="005D0331"/>
    <w:rsid w:val="005E7959"/>
    <w:rsid w:val="006013C5"/>
    <w:rsid w:val="00602751"/>
    <w:rsid w:val="006251AB"/>
    <w:rsid w:val="006D2079"/>
    <w:rsid w:val="00760366"/>
    <w:rsid w:val="00774B96"/>
    <w:rsid w:val="00800839"/>
    <w:rsid w:val="00834B38"/>
    <w:rsid w:val="00844DD5"/>
    <w:rsid w:val="00861CE5"/>
    <w:rsid w:val="00890BF6"/>
    <w:rsid w:val="00987CB5"/>
    <w:rsid w:val="009C6C5C"/>
    <w:rsid w:val="00A133F8"/>
    <w:rsid w:val="00A20D9A"/>
    <w:rsid w:val="00A53E37"/>
    <w:rsid w:val="00B50F73"/>
    <w:rsid w:val="00B846B5"/>
    <w:rsid w:val="00C2338C"/>
    <w:rsid w:val="00C823C1"/>
    <w:rsid w:val="00C965A3"/>
    <w:rsid w:val="00CA3A75"/>
    <w:rsid w:val="00D652B3"/>
    <w:rsid w:val="00DC08B6"/>
    <w:rsid w:val="00DF14A4"/>
    <w:rsid w:val="00E14C72"/>
    <w:rsid w:val="00E93948"/>
    <w:rsid w:val="00F34D46"/>
    <w:rsid w:val="00F4217D"/>
    <w:rsid w:val="00F6441A"/>
    <w:rsid w:val="00FB13F4"/>
    <w:rsid w:val="00F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366"/>
    <w:pPr>
      <w:ind w:left="720"/>
      <w:contextualSpacing/>
    </w:pPr>
  </w:style>
  <w:style w:type="table" w:styleId="a5">
    <w:name w:val="Light Shading"/>
    <w:basedOn w:val="a1"/>
    <w:uiPriority w:val="60"/>
    <w:rsid w:val="002E7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Штукатурова</cp:lastModifiedBy>
  <cp:revision>2</cp:revision>
  <cp:lastPrinted>2013-11-27T10:19:00Z</cp:lastPrinted>
  <dcterms:created xsi:type="dcterms:W3CDTF">2013-11-27T14:32:00Z</dcterms:created>
  <dcterms:modified xsi:type="dcterms:W3CDTF">2013-11-27T14:32:00Z</dcterms:modified>
</cp:coreProperties>
</file>